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256E" w14:textId="44FDA3DE" w:rsidR="0025578E" w:rsidRPr="00C746D3" w:rsidRDefault="0025578E" w:rsidP="00C746D3">
      <w:pPr>
        <w:spacing w:before="52"/>
        <w:ind w:left="402"/>
        <w:rPr>
          <w:rFonts w:ascii="Times New Roman" w:hAnsi="Times New Roman" w:cs="Times New Roman"/>
          <w:b/>
          <w:spacing w:val="7"/>
          <w:w w:val="95"/>
          <w:sz w:val="24"/>
          <w:szCs w:val="24"/>
          <w:lang w:val="tr-TR"/>
        </w:rPr>
      </w:pPr>
    </w:p>
    <w:p w14:paraId="5027EF42" w14:textId="34C220FB" w:rsidR="00672CE0" w:rsidRPr="0051039E" w:rsidRDefault="004149DA" w:rsidP="0051039E">
      <w:pPr>
        <w:pStyle w:val="BodyText"/>
        <w:spacing w:before="132" w:line="282" w:lineRule="auto"/>
        <w:ind w:leftChars="63" w:left="139" w:right="117" w:firstLine="0"/>
        <w:jc w:val="center"/>
        <w:rPr>
          <w:rFonts w:cs="Times New Roman"/>
          <w:b/>
          <w:spacing w:val="-2"/>
          <w:w w:val="115"/>
          <w:sz w:val="24"/>
          <w:szCs w:val="24"/>
        </w:rPr>
      </w:pPr>
      <w:r w:rsidRPr="0051039E">
        <w:rPr>
          <w:rFonts w:cs="Times New Roman"/>
          <w:b/>
          <w:spacing w:val="-2"/>
          <w:w w:val="115"/>
          <w:sz w:val="24"/>
          <w:szCs w:val="24"/>
        </w:rPr>
        <w:t>CALL FOR APPLICATIONS:</w:t>
      </w:r>
    </w:p>
    <w:p w14:paraId="27128F9E" w14:textId="23BC5EEC" w:rsidR="00A34B92" w:rsidRPr="0051039E" w:rsidRDefault="00A34B92" w:rsidP="0051039E">
      <w:pPr>
        <w:pStyle w:val="BodyText"/>
        <w:spacing w:before="132" w:line="282" w:lineRule="auto"/>
        <w:ind w:left="100" w:right="117" w:firstLine="192"/>
        <w:jc w:val="center"/>
        <w:rPr>
          <w:rFonts w:cs="Times New Roman"/>
          <w:b/>
          <w:spacing w:val="-2"/>
          <w:w w:val="115"/>
          <w:sz w:val="24"/>
          <w:szCs w:val="24"/>
        </w:rPr>
      </w:pPr>
    </w:p>
    <w:p w14:paraId="0E1C75AC" w14:textId="55E28D8D" w:rsidR="00672CE0" w:rsidRPr="00F42E62" w:rsidRDefault="00F42E62" w:rsidP="0051039E">
      <w:pPr>
        <w:pStyle w:val="BodyText"/>
        <w:spacing w:before="132" w:line="282" w:lineRule="auto"/>
        <w:ind w:left="100" w:right="117" w:firstLine="0"/>
        <w:jc w:val="center"/>
        <w:rPr>
          <w:rFonts w:cs="Times New Roman"/>
          <w:b/>
          <w:spacing w:val="-2"/>
          <w:w w:val="115"/>
          <w:sz w:val="24"/>
          <w:szCs w:val="24"/>
          <w:u w:val="single"/>
        </w:rPr>
      </w:pPr>
      <w:r w:rsidRPr="00F42E62">
        <w:rPr>
          <w:rFonts w:cs="Times New Roman"/>
          <w:b/>
          <w:spacing w:val="-2"/>
          <w:w w:val="115"/>
          <w:sz w:val="24"/>
          <w:szCs w:val="24"/>
          <w:u w:val="single"/>
        </w:rPr>
        <w:t>ERC-FUNDED RESEARCH ASSISTANT</w:t>
      </w:r>
      <w:r w:rsidR="004149DA" w:rsidRPr="00F42E62">
        <w:rPr>
          <w:rFonts w:cs="Times New Roman"/>
          <w:b/>
          <w:spacing w:val="-2"/>
          <w:w w:val="115"/>
          <w:sz w:val="24"/>
          <w:szCs w:val="24"/>
          <w:u w:val="single"/>
        </w:rPr>
        <w:t xml:space="preserve"> </w:t>
      </w:r>
      <w:r w:rsidR="00A34B92" w:rsidRPr="00F42E62">
        <w:rPr>
          <w:rFonts w:cs="Times New Roman"/>
          <w:b/>
          <w:spacing w:val="-2"/>
          <w:w w:val="115"/>
          <w:sz w:val="24"/>
          <w:szCs w:val="24"/>
          <w:u w:val="single"/>
        </w:rPr>
        <w:t>POSITION</w:t>
      </w:r>
      <w:r w:rsidR="004149DA" w:rsidRPr="00F42E62">
        <w:rPr>
          <w:rFonts w:cs="Times New Roman"/>
          <w:b/>
          <w:spacing w:val="-2"/>
          <w:w w:val="115"/>
          <w:sz w:val="24"/>
          <w:szCs w:val="24"/>
          <w:u w:val="single"/>
        </w:rPr>
        <w:t xml:space="preserve"> AT KOÇ UNIVERSITY</w:t>
      </w:r>
    </w:p>
    <w:p w14:paraId="6F5D47B1" w14:textId="12BC511E" w:rsidR="00F42E62" w:rsidRPr="0051039E" w:rsidRDefault="00F42E62" w:rsidP="0051039E">
      <w:pPr>
        <w:pStyle w:val="BodyText"/>
        <w:spacing w:before="132" w:line="282" w:lineRule="auto"/>
        <w:ind w:left="100" w:right="117" w:firstLine="0"/>
        <w:jc w:val="center"/>
        <w:rPr>
          <w:rFonts w:cs="Times New Roman"/>
          <w:b/>
          <w:spacing w:val="-2"/>
          <w:w w:val="115"/>
          <w:sz w:val="24"/>
          <w:szCs w:val="24"/>
        </w:rPr>
      </w:pPr>
      <w:r>
        <w:rPr>
          <w:rFonts w:cs="Times New Roman"/>
          <w:b/>
          <w:spacing w:val="-2"/>
          <w:w w:val="115"/>
          <w:sz w:val="24"/>
          <w:szCs w:val="24"/>
        </w:rPr>
        <w:t xml:space="preserve">SPANISH (AND PORTUGUESE) SPEAKING CANDIDATES ARE ENCOURAGED TO APPLY </w:t>
      </w:r>
    </w:p>
    <w:p w14:paraId="74DAEFB8" w14:textId="77777777" w:rsidR="00672CE0" w:rsidRPr="00C746D3" w:rsidRDefault="00672CE0" w:rsidP="0082644F">
      <w:pPr>
        <w:pStyle w:val="BodyText"/>
        <w:spacing w:before="132" w:line="282" w:lineRule="auto"/>
        <w:ind w:left="100" w:right="117" w:firstLine="0"/>
        <w:rPr>
          <w:rFonts w:cs="Times New Roman"/>
          <w:spacing w:val="-2"/>
          <w:w w:val="115"/>
          <w:sz w:val="24"/>
          <w:szCs w:val="24"/>
        </w:rPr>
      </w:pPr>
    </w:p>
    <w:p w14:paraId="06B623F3" w14:textId="5D96AF2B" w:rsidR="00CA19D8" w:rsidRPr="00CA19D8" w:rsidRDefault="00CA19D8" w:rsidP="0082644F">
      <w:pPr>
        <w:pStyle w:val="BodyText"/>
        <w:spacing w:before="132" w:line="282" w:lineRule="auto"/>
        <w:ind w:left="100" w:right="117" w:firstLine="0"/>
        <w:rPr>
          <w:rFonts w:cs="Times New Roman"/>
          <w:spacing w:val="-2"/>
          <w:w w:val="115"/>
          <w:sz w:val="24"/>
          <w:szCs w:val="24"/>
        </w:rPr>
      </w:pPr>
      <w:r w:rsidRPr="0082644F">
        <w:rPr>
          <w:rFonts w:cs="Times New Roman"/>
          <w:spacing w:val="-2"/>
          <w:w w:val="115"/>
          <w:sz w:val="24"/>
          <w:szCs w:val="24"/>
        </w:rPr>
        <w:t>T</w:t>
      </w:r>
      <w:r w:rsidRPr="00CA19D8">
        <w:rPr>
          <w:rFonts w:cs="Times New Roman"/>
          <w:spacing w:val="-2"/>
          <w:w w:val="115"/>
          <w:sz w:val="24"/>
          <w:szCs w:val="24"/>
        </w:rPr>
        <w:t xml:space="preserve">he Department of Sociology, </w:t>
      </w:r>
      <w:proofErr w:type="spellStart"/>
      <w:r w:rsidRPr="00CA19D8">
        <w:rPr>
          <w:rFonts w:cs="Times New Roman"/>
          <w:spacing w:val="-2"/>
          <w:w w:val="115"/>
          <w:sz w:val="24"/>
          <w:szCs w:val="24"/>
        </w:rPr>
        <w:t>Koç</w:t>
      </w:r>
      <w:proofErr w:type="spellEnd"/>
      <w:r w:rsidRPr="00CA19D8">
        <w:rPr>
          <w:rFonts w:cs="Times New Roman"/>
          <w:spacing w:val="-2"/>
          <w:w w:val="115"/>
          <w:sz w:val="24"/>
          <w:szCs w:val="24"/>
        </w:rPr>
        <w:t xml:space="preserve"> University, Istanbul, </w:t>
      </w:r>
      <w:r w:rsidRPr="00C746D3">
        <w:rPr>
          <w:rFonts w:cs="Times New Roman"/>
          <w:spacing w:val="-2"/>
          <w:w w:val="115"/>
          <w:sz w:val="24"/>
          <w:szCs w:val="24"/>
        </w:rPr>
        <w:t>invites</w:t>
      </w:r>
      <w:r>
        <w:rPr>
          <w:rFonts w:cs="Times New Roman"/>
          <w:spacing w:val="-2"/>
          <w:w w:val="115"/>
          <w:sz w:val="24"/>
          <w:szCs w:val="24"/>
        </w:rPr>
        <w:t xml:space="preserve"> applicants for a position as an annotator. </w:t>
      </w:r>
      <w:r w:rsidRPr="00CA19D8">
        <w:rPr>
          <w:rFonts w:cs="Times New Roman"/>
          <w:spacing w:val="-2"/>
          <w:w w:val="115"/>
          <w:sz w:val="24"/>
          <w:szCs w:val="24"/>
        </w:rPr>
        <w:t xml:space="preserve">The successful candidate will work with Assistant Professor </w:t>
      </w:r>
      <w:proofErr w:type="spellStart"/>
      <w:r w:rsidRPr="00CA19D8">
        <w:rPr>
          <w:rFonts w:cs="Times New Roman"/>
          <w:spacing w:val="-2"/>
          <w:w w:val="115"/>
          <w:sz w:val="24"/>
          <w:szCs w:val="24"/>
        </w:rPr>
        <w:t>Erdem</w:t>
      </w:r>
      <w:proofErr w:type="spellEnd"/>
      <w:r w:rsidRPr="00CA19D8">
        <w:rPr>
          <w:rFonts w:cs="Times New Roman"/>
          <w:spacing w:val="-2"/>
          <w:w w:val="115"/>
          <w:sz w:val="24"/>
          <w:szCs w:val="24"/>
        </w:rPr>
        <w:t xml:space="preserve"> </w:t>
      </w:r>
      <w:proofErr w:type="spellStart"/>
      <w:r w:rsidRPr="00CA19D8">
        <w:rPr>
          <w:rFonts w:cs="Times New Roman"/>
          <w:spacing w:val="-2"/>
          <w:w w:val="115"/>
          <w:sz w:val="24"/>
          <w:szCs w:val="24"/>
        </w:rPr>
        <w:t>Yörük</w:t>
      </w:r>
      <w:proofErr w:type="spellEnd"/>
      <w:r w:rsidRPr="00CA19D8">
        <w:rPr>
          <w:rFonts w:cs="Times New Roman"/>
          <w:spacing w:val="-2"/>
          <w:w w:val="115"/>
          <w:sz w:val="24"/>
          <w:szCs w:val="24"/>
        </w:rPr>
        <w:t xml:space="preserve"> </w:t>
      </w:r>
      <w:r w:rsidR="004D4FB4">
        <w:rPr>
          <w:rFonts w:cs="Times New Roman"/>
          <w:spacing w:val="-2"/>
          <w:w w:val="115"/>
          <w:sz w:val="24"/>
          <w:szCs w:val="24"/>
        </w:rPr>
        <w:t xml:space="preserve">and Dr. Ali </w:t>
      </w:r>
      <w:proofErr w:type="spellStart"/>
      <w:r w:rsidR="004D4FB4">
        <w:rPr>
          <w:rFonts w:cs="Times New Roman"/>
          <w:spacing w:val="-2"/>
          <w:w w:val="115"/>
          <w:sz w:val="24"/>
          <w:szCs w:val="24"/>
        </w:rPr>
        <w:t>Hürriyetoğlu</w:t>
      </w:r>
      <w:proofErr w:type="spellEnd"/>
      <w:r w:rsidR="004D4FB4">
        <w:rPr>
          <w:rFonts w:cs="Times New Roman"/>
          <w:spacing w:val="-2"/>
          <w:w w:val="115"/>
          <w:sz w:val="24"/>
          <w:szCs w:val="24"/>
        </w:rPr>
        <w:t xml:space="preserve"> at</w:t>
      </w:r>
      <w:r w:rsidR="0082644F">
        <w:rPr>
          <w:rFonts w:cs="Times New Roman"/>
          <w:spacing w:val="-2"/>
          <w:w w:val="115"/>
          <w:sz w:val="24"/>
          <w:szCs w:val="24"/>
        </w:rPr>
        <w:t xml:space="preserve"> a</w:t>
      </w:r>
      <w:r w:rsidRPr="00CA19D8">
        <w:rPr>
          <w:rFonts w:cs="Times New Roman"/>
          <w:spacing w:val="-2"/>
          <w:w w:val="115"/>
          <w:sz w:val="24"/>
          <w:szCs w:val="24"/>
        </w:rPr>
        <w:t xml:space="preserve"> European Research Council (ERC)-funded project on the politics of welfare in emerging market economies.</w:t>
      </w:r>
    </w:p>
    <w:p w14:paraId="0CD451EC" w14:textId="77777777" w:rsidR="00B023D9" w:rsidRDefault="00B023D9" w:rsidP="00CA19D8">
      <w:pPr>
        <w:pStyle w:val="BodyText"/>
        <w:spacing w:before="132" w:line="282" w:lineRule="auto"/>
        <w:ind w:left="0" w:right="117" w:firstLine="0"/>
        <w:rPr>
          <w:rFonts w:cs="Times New Roman"/>
          <w:spacing w:val="-2"/>
          <w:w w:val="115"/>
          <w:sz w:val="24"/>
          <w:szCs w:val="24"/>
        </w:rPr>
      </w:pPr>
    </w:p>
    <w:p w14:paraId="184D9F5E" w14:textId="4A8766F1" w:rsidR="00CA19D8" w:rsidRDefault="00CA19D8" w:rsidP="00CA19D8">
      <w:pPr>
        <w:pStyle w:val="BodyText"/>
        <w:spacing w:before="132" w:line="282" w:lineRule="auto"/>
        <w:ind w:left="100" w:right="117" w:firstLine="0"/>
        <w:rPr>
          <w:rFonts w:cs="Times New Roman"/>
          <w:spacing w:val="-2"/>
          <w:w w:val="115"/>
          <w:sz w:val="24"/>
          <w:szCs w:val="24"/>
        </w:rPr>
      </w:pPr>
      <w:r w:rsidRPr="00CA19D8">
        <w:rPr>
          <w:rFonts w:cs="Times New Roman"/>
          <w:spacing w:val="-2"/>
          <w:w w:val="115"/>
          <w:sz w:val="24"/>
          <w:szCs w:val="24"/>
        </w:rPr>
        <w:t xml:space="preserve">The project investigates political causes of welfare state development in emerging market economies (please see </w:t>
      </w:r>
      <w:hyperlink r:id="rId8" w:history="1">
        <w:r w:rsidRPr="00CA19D8">
          <w:rPr>
            <w:rFonts w:cs="Times New Roman"/>
            <w:spacing w:val="-2"/>
            <w:w w:val="115"/>
            <w:sz w:val="24"/>
            <w:szCs w:val="24"/>
          </w:rPr>
          <w:t>emw.ku.edu.tr</w:t>
        </w:r>
      </w:hyperlink>
      <w:r w:rsidRPr="00CA19D8">
        <w:rPr>
          <w:rFonts w:cs="Times New Roman"/>
          <w:spacing w:val="-2"/>
          <w:w w:val="115"/>
          <w:sz w:val="24"/>
          <w:szCs w:val="24"/>
        </w:rPr>
        <w:t xml:space="preserve"> and the brief summary of the project below). The project is building two databases: (</w:t>
      </w:r>
      <w:proofErr w:type="spellStart"/>
      <w:r w:rsidRPr="00CA19D8">
        <w:rPr>
          <w:rFonts w:cs="Times New Roman"/>
          <w:spacing w:val="-2"/>
          <w:w w:val="115"/>
          <w:sz w:val="24"/>
          <w:szCs w:val="24"/>
        </w:rPr>
        <w:t>i</w:t>
      </w:r>
      <w:proofErr w:type="spellEnd"/>
      <w:r w:rsidRPr="00CA19D8">
        <w:rPr>
          <w:rFonts w:cs="Times New Roman"/>
          <w:spacing w:val="-2"/>
          <w:w w:val="115"/>
          <w:sz w:val="24"/>
          <w:szCs w:val="24"/>
        </w:rPr>
        <w:t xml:space="preserve">) welfare state database (the most comprehensive database in terms of countries, variables, and years covered), and (ii) protest events database on emerging markets (the creation of which employs artificial intelligence, machine learning, and natural language processing (NPL) methods on local news sources). </w:t>
      </w:r>
      <w:r w:rsidR="0082644F">
        <w:rPr>
          <w:rFonts w:cs="Times New Roman"/>
          <w:spacing w:val="-2"/>
          <w:w w:val="115"/>
          <w:sz w:val="24"/>
          <w:szCs w:val="24"/>
        </w:rPr>
        <w:t>Following the annotation training that will be given by the researchers of our project, t</w:t>
      </w:r>
      <w:r>
        <w:rPr>
          <w:rFonts w:cs="Times New Roman"/>
          <w:spacing w:val="-2"/>
          <w:w w:val="115"/>
          <w:sz w:val="24"/>
          <w:szCs w:val="24"/>
        </w:rPr>
        <w:t xml:space="preserve">he successful candidate </w:t>
      </w:r>
      <w:r w:rsidR="0082644F">
        <w:rPr>
          <w:rFonts w:cs="Times New Roman"/>
          <w:spacing w:val="-2"/>
          <w:w w:val="115"/>
          <w:sz w:val="24"/>
          <w:szCs w:val="24"/>
        </w:rPr>
        <w:t xml:space="preserve">will </w:t>
      </w:r>
      <w:r>
        <w:rPr>
          <w:rFonts w:cs="Times New Roman"/>
          <w:spacing w:val="-2"/>
          <w:w w:val="115"/>
          <w:sz w:val="24"/>
          <w:szCs w:val="24"/>
        </w:rPr>
        <w:t xml:space="preserve">work in the creation of the protest events database through annotating texts that are collected from newspapers. </w:t>
      </w:r>
    </w:p>
    <w:p w14:paraId="2F141774" w14:textId="77777777" w:rsidR="00CA19D8" w:rsidRDefault="00CA19D8" w:rsidP="00CA19D8">
      <w:pPr>
        <w:pStyle w:val="BodyText"/>
        <w:spacing w:before="132" w:line="282" w:lineRule="auto"/>
        <w:ind w:left="100" w:right="117" w:firstLine="0"/>
        <w:rPr>
          <w:rFonts w:cs="Times New Roman"/>
          <w:spacing w:val="-2"/>
          <w:w w:val="115"/>
          <w:sz w:val="24"/>
          <w:szCs w:val="24"/>
        </w:rPr>
      </w:pPr>
    </w:p>
    <w:p w14:paraId="2995FA30" w14:textId="77777777" w:rsidR="00672CE0" w:rsidRPr="00C746D3" w:rsidRDefault="004149DA" w:rsidP="00CA19D8">
      <w:pPr>
        <w:pStyle w:val="BodyText"/>
        <w:spacing w:before="132" w:line="282" w:lineRule="auto"/>
        <w:ind w:left="100" w:right="117" w:firstLine="0"/>
        <w:rPr>
          <w:rFonts w:cs="Times New Roman"/>
          <w:spacing w:val="-2"/>
          <w:w w:val="115"/>
          <w:sz w:val="24"/>
          <w:szCs w:val="24"/>
        </w:rPr>
      </w:pPr>
      <w:r w:rsidRPr="00C746D3">
        <w:rPr>
          <w:rFonts w:cs="Times New Roman"/>
          <w:spacing w:val="-2"/>
          <w:w w:val="115"/>
          <w:sz w:val="24"/>
          <w:szCs w:val="24"/>
        </w:rPr>
        <w:t>The successful candidate is expected to:</w:t>
      </w:r>
    </w:p>
    <w:p w14:paraId="79ABBEC7" w14:textId="77777777" w:rsidR="00672CE0" w:rsidRPr="00C746D3" w:rsidRDefault="00672CE0" w:rsidP="00C746D3">
      <w:pPr>
        <w:pStyle w:val="BodyText"/>
        <w:spacing w:before="132" w:line="282" w:lineRule="auto"/>
        <w:ind w:left="0" w:right="117" w:firstLine="0"/>
        <w:rPr>
          <w:rFonts w:cs="Times New Roman"/>
          <w:spacing w:val="-2"/>
          <w:w w:val="115"/>
          <w:sz w:val="24"/>
          <w:szCs w:val="24"/>
        </w:rPr>
      </w:pPr>
    </w:p>
    <w:p w14:paraId="6AA722A8" w14:textId="34FF77FF" w:rsidR="00B023D9" w:rsidRPr="00F42E62" w:rsidRDefault="00F42E62" w:rsidP="00F42E62">
      <w:pPr>
        <w:pStyle w:val="BodyText"/>
        <w:numPr>
          <w:ilvl w:val="0"/>
          <w:numId w:val="2"/>
        </w:numPr>
        <w:spacing w:before="132" w:line="282" w:lineRule="auto"/>
        <w:ind w:right="117"/>
        <w:rPr>
          <w:rFonts w:cs="Times New Roman"/>
          <w:spacing w:val="-2"/>
          <w:w w:val="115"/>
          <w:sz w:val="24"/>
          <w:szCs w:val="24"/>
        </w:rPr>
      </w:pPr>
      <w:r>
        <w:rPr>
          <w:rFonts w:cs="Times New Roman"/>
          <w:spacing w:val="-2"/>
          <w:w w:val="115"/>
          <w:sz w:val="24"/>
          <w:szCs w:val="24"/>
        </w:rPr>
        <w:t>Have advanced knowledge of English and Spanish, (and Portuguese is a great plus),</w:t>
      </w:r>
    </w:p>
    <w:p w14:paraId="478514F0" w14:textId="3810424A" w:rsidR="004D4FB4" w:rsidRDefault="00F42E62" w:rsidP="00B023D9">
      <w:pPr>
        <w:pStyle w:val="BodyText"/>
        <w:numPr>
          <w:ilvl w:val="0"/>
          <w:numId w:val="2"/>
        </w:numPr>
        <w:spacing w:before="132" w:line="282" w:lineRule="auto"/>
        <w:ind w:right="117"/>
        <w:rPr>
          <w:rFonts w:cs="Times New Roman"/>
          <w:spacing w:val="-2"/>
          <w:w w:val="115"/>
          <w:sz w:val="24"/>
          <w:szCs w:val="24"/>
        </w:rPr>
      </w:pPr>
      <w:r>
        <w:rPr>
          <w:rFonts w:cs="Times New Roman"/>
          <w:spacing w:val="-2"/>
          <w:w w:val="115"/>
          <w:sz w:val="24"/>
          <w:szCs w:val="24"/>
        </w:rPr>
        <w:t>Have at least master</w:t>
      </w:r>
      <w:r w:rsidR="004D4FB4">
        <w:rPr>
          <w:rFonts w:cs="Times New Roman"/>
          <w:spacing w:val="-2"/>
          <w:w w:val="115"/>
          <w:sz w:val="24"/>
          <w:szCs w:val="24"/>
        </w:rPr>
        <w:t xml:space="preserve">’s degree in Political Science, Social </w:t>
      </w:r>
      <w:r>
        <w:rPr>
          <w:rFonts w:cs="Times New Roman"/>
          <w:spacing w:val="-2"/>
          <w:w w:val="115"/>
          <w:sz w:val="24"/>
          <w:szCs w:val="24"/>
        </w:rPr>
        <w:t>Sciences or a related discipline,</w:t>
      </w:r>
      <w:r w:rsidR="004D4FB4">
        <w:rPr>
          <w:rFonts w:cs="Times New Roman"/>
          <w:spacing w:val="-2"/>
          <w:w w:val="115"/>
          <w:sz w:val="24"/>
          <w:szCs w:val="24"/>
        </w:rPr>
        <w:t xml:space="preserve"> </w:t>
      </w:r>
    </w:p>
    <w:p w14:paraId="78CAF10A" w14:textId="780945B7" w:rsidR="004D4FB4" w:rsidRPr="00B023D9" w:rsidRDefault="00F42E62" w:rsidP="00B023D9">
      <w:pPr>
        <w:pStyle w:val="BodyText"/>
        <w:numPr>
          <w:ilvl w:val="0"/>
          <w:numId w:val="2"/>
        </w:numPr>
        <w:spacing w:before="132" w:line="282" w:lineRule="auto"/>
        <w:ind w:right="117"/>
        <w:rPr>
          <w:rFonts w:cs="Times New Roman"/>
          <w:spacing w:val="-2"/>
          <w:w w:val="115"/>
          <w:sz w:val="24"/>
          <w:szCs w:val="24"/>
        </w:rPr>
      </w:pPr>
      <w:r>
        <w:rPr>
          <w:rFonts w:cs="Times New Roman"/>
          <w:spacing w:val="-2"/>
          <w:w w:val="115"/>
          <w:sz w:val="24"/>
          <w:szCs w:val="24"/>
        </w:rPr>
        <w:t>Preferably have annotation experience</w:t>
      </w:r>
      <w:r>
        <w:rPr>
          <w:rFonts w:cs="Times New Roman"/>
          <w:spacing w:val="-2"/>
          <w:w w:val="115"/>
          <w:sz w:val="24"/>
          <w:szCs w:val="24"/>
        </w:rPr>
        <w:t xml:space="preserve"> and </w:t>
      </w:r>
      <w:r>
        <w:rPr>
          <w:rFonts w:cs="Times New Roman"/>
          <w:spacing w:val="-2"/>
          <w:w w:val="115"/>
          <w:sz w:val="24"/>
          <w:szCs w:val="24"/>
        </w:rPr>
        <w:t>basic knowledge</w:t>
      </w:r>
      <w:r w:rsidRPr="00C746D3">
        <w:rPr>
          <w:rFonts w:cs="Times New Roman"/>
          <w:spacing w:val="-2"/>
          <w:w w:val="115"/>
          <w:sz w:val="24"/>
          <w:szCs w:val="24"/>
        </w:rPr>
        <w:t xml:space="preserve"> </w:t>
      </w:r>
      <w:r>
        <w:rPr>
          <w:rFonts w:cs="Times New Roman"/>
          <w:spacing w:val="-2"/>
          <w:w w:val="115"/>
          <w:sz w:val="24"/>
          <w:szCs w:val="24"/>
        </w:rPr>
        <w:t xml:space="preserve">in Latin America and </w:t>
      </w:r>
      <w:r>
        <w:rPr>
          <w:rFonts w:cs="Times New Roman"/>
          <w:spacing w:val="-2"/>
          <w:w w:val="115"/>
          <w:sz w:val="24"/>
          <w:szCs w:val="24"/>
        </w:rPr>
        <w:t>social movements.</w:t>
      </w:r>
    </w:p>
    <w:p w14:paraId="4E1AF174" w14:textId="77777777" w:rsidR="00202620" w:rsidRPr="00C746D3" w:rsidRDefault="00202620" w:rsidP="00C746D3">
      <w:pPr>
        <w:pStyle w:val="BodyText"/>
        <w:spacing w:before="132" w:line="282" w:lineRule="auto"/>
        <w:ind w:left="454" w:right="117" w:firstLine="0"/>
        <w:rPr>
          <w:rFonts w:cs="Times New Roman"/>
          <w:spacing w:val="-2"/>
          <w:w w:val="115"/>
          <w:sz w:val="24"/>
          <w:szCs w:val="24"/>
        </w:rPr>
      </w:pPr>
    </w:p>
    <w:p w14:paraId="621ABBFC" w14:textId="274CDB57" w:rsidR="00F153A7" w:rsidRDefault="004D4FB4" w:rsidP="00F153A7">
      <w:pPr>
        <w:pStyle w:val="BodyText"/>
        <w:spacing w:before="132" w:line="282" w:lineRule="auto"/>
        <w:ind w:left="100" w:right="117" w:firstLine="0"/>
        <w:rPr>
          <w:rFonts w:cs="Times New Roman"/>
          <w:spacing w:val="-2"/>
          <w:w w:val="115"/>
          <w:sz w:val="24"/>
          <w:szCs w:val="24"/>
        </w:rPr>
      </w:pPr>
      <w:r>
        <w:rPr>
          <w:rFonts w:cs="Times New Roman"/>
          <w:spacing w:val="-2"/>
          <w:w w:val="115"/>
          <w:sz w:val="24"/>
          <w:szCs w:val="24"/>
        </w:rPr>
        <w:t>This is a full-time position and i</w:t>
      </w:r>
      <w:r w:rsidR="004149DA" w:rsidRPr="00C746D3">
        <w:rPr>
          <w:rFonts w:cs="Times New Roman"/>
          <w:spacing w:val="-2"/>
          <w:w w:val="115"/>
          <w:sz w:val="24"/>
          <w:szCs w:val="24"/>
        </w:rPr>
        <w:t xml:space="preserve">nitial duration of the position </w:t>
      </w:r>
      <w:r w:rsidR="004149DA" w:rsidRPr="004D4FB4">
        <w:rPr>
          <w:rFonts w:cs="Times New Roman"/>
          <w:spacing w:val="-2"/>
          <w:w w:val="115"/>
          <w:sz w:val="24"/>
          <w:szCs w:val="24"/>
        </w:rPr>
        <w:t>is a full year</w:t>
      </w:r>
      <w:r w:rsidR="00B036E6" w:rsidRPr="004D4FB4">
        <w:rPr>
          <w:rFonts w:cs="Times New Roman"/>
          <w:spacing w:val="-2"/>
          <w:w w:val="115"/>
          <w:sz w:val="24"/>
          <w:szCs w:val="24"/>
        </w:rPr>
        <w:t xml:space="preserve"> (subject to renewal)</w:t>
      </w:r>
      <w:r w:rsidR="004149DA" w:rsidRPr="004D4FB4">
        <w:rPr>
          <w:rFonts w:cs="Times New Roman"/>
          <w:spacing w:val="-2"/>
          <w:w w:val="115"/>
          <w:sz w:val="24"/>
          <w:szCs w:val="24"/>
        </w:rPr>
        <w:t>.</w:t>
      </w:r>
      <w:r w:rsidR="004149DA" w:rsidRPr="00C746D3">
        <w:rPr>
          <w:rFonts w:cs="Times New Roman"/>
          <w:spacing w:val="-2"/>
          <w:w w:val="115"/>
          <w:sz w:val="24"/>
          <w:szCs w:val="24"/>
        </w:rPr>
        <w:t xml:space="preserve"> </w:t>
      </w:r>
      <w:r>
        <w:rPr>
          <w:rFonts w:cs="Times New Roman"/>
          <w:spacing w:val="-2"/>
          <w:w w:val="115"/>
          <w:sz w:val="24"/>
          <w:szCs w:val="24"/>
        </w:rPr>
        <w:t>The successful candidate can work remotely.</w:t>
      </w:r>
    </w:p>
    <w:p w14:paraId="09C706CD" w14:textId="0E6A3529" w:rsidR="00B023D9" w:rsidRDefault="00F153A7" w:rsidP="00F153A7">
      <w:pPr>
        <w:pStyle w:val="BodyText"/>
        <w:spacing w:before="132" w:line="282" w:lineRule="auto"/>
        <w:ind w:left="100" w:right="117" w:firstLine="0"/>
        <w:rPr>
          <w:rFonts w:cs="Times New Roman"/>
          <w:spacing w:val="-2"/>
          <w:w w:val="115"/>
          <w:sz w:val="24"/>
          <w:szCs w:val="24"/>
        </w:rPr>
      </w:pPr>
      <w:r>
        <w:rPr>
          <w:rFonts w:cs="Times New Roman"/>
          <w:spacing w:val="-2"/>
          <w:w w:val="115"/>
          <w:sz w:val="24"/>
          <w:szCs w:val="24"/>
        </w:rPr>
        <w:t xml:space="preserve">Please send your application electronically as one pdf file comprising </w:t>
      </w:r>
      <w:r w:rsidR="004D4FB4">
        <w:rPr>
          <w:rFonts w:cs="Times New Roman"/>
          <w:spacing w:val="-2"/>
          <w:w w:val="115"/>
          <w:sz w:val="24"/>
          <w:szCs w:val="24"/>
        </w:rPr>
        <w:t xml:space="preserve">a cover letter, </w:t>
      </w:r>
      <w:r>
        <w:rPr>
          <w:rFonts w:cs="Times New Roman"/>
          <w:spacing w:val="-2"/>
          <w:w w:val="115"/>
          <w:sz w:val="24"/>
          <w:szCs w:val="24"/>
        </w:rPr>
        <w:t xml:space="preserve">CV and the names </w:t>
      </w:r>
      <w:r w:rsidR="004D4FB4">
        <w:rPr>
          <w:rFonts w:cs="Times New Roman"/>
          <w:spacing w:val="-2"/>
          <w:w w:val="115"/>
          <w:sz w:val="24"/>
          <w:szCs w:val="24"/>
        </w:rPr>
        <w:t xml:space="preserve">and contact info </w:t>
      </w:r>
      <w:r>
        <w:rPr>
          <w:rFonts w:cs="Times New Roman"/>
          <w:spacing w:val="-2"/>
          <w:w w:val="115"/>
          <w:sz w:val="24"/>
          <w:szCs w:val="24"/>
        </w:rPr>
        <w:t xml:space="preserve">of two references to </w:t>
      </w:r>
      <w:hyperlink r:id="rId9" w:history="1">
        <w:r w:rsidRPr="0035078D">
          <w:rPr>
            <w:rStyle w:val="Hyperlink"/>
            <w:rFonts w:cs="Times New Roman"/>
            <w:spacing w:val="-2"/>
            <w:w w:val="115"/>
            <w:sz w:val="24"/>
            <w:szCs w:val="24"/>
          </w:rPr>
          <w:t>emw@ku.edu.tr</w:t>
        </w:r>
      </w:hyperlink>
      <w:r>
        <w:rPr>
          <w:rFonts w:cs="Times New Roman"/>
          <w:spacing w:val="-2"/>
          <w:w w:val="115"/>
          <w:sz w:val="24"/>
          <w:szCs w:val="24"/>
        </w:rPr>
        <w:t xml:space="preserve"> (</w:t>
      </w:r>
      <w:r w:rsidRPr="00F153A7">
        <w:rPr>
          <w:rFonts w:cs="Times New Roman"/>
          <w:b/>
          <w:spacing w:val="-2"/>
          <w:w w:val="115"/>
          <w:sz w:val="24"/>
          <w:szCs w:val="24"/>
        </w:rPr>
        <w:t xml:space="preserve">with subject: </w:t>
      </w:r>
      <w:r w:rsidR="00CA19D8">
        <w:rPr>
          <w:rFonts w:cs="Times New Roman"/>
          <w:b/>
          <w:spacing w:val="-2"/>
          <w:w w:val="115"/>
          <w:sz w:val="24"/>
          <w:szCs w:val="24"/>
        </w:rPr>
        <w:lastRenderedPageBreak/>
        <w:t>EMW Annotator P</w:t>
      </w:r>
      <w:r w:rsidRPr="00F153A7">
        <w:rPr>
          <w:rFonts w:cs="Times New Roman"/>
          <w:b/>
          <w:spacing w:val="-2"/>
          <w:w w:val="115"/>
          <w:sz w:val="24"/>
          <w:szCs w:val="24"/>
        </w:rPr>
        <w:t>osition</w:t>
      </w:r>
      <w:r>
        <w:rPr>
          <w:rFonts w:cs="Times New Roman"/>
          <w:spacing w:val="-2"/>
          <w:w w:val="115"/>
          <w:sz w:val="24"/>
          <w:szCs w:val="24"/>
        </w:rPr>
        <w:t xml:space="preserve">). </w:t>
      </w:r>
    </w:p>
    <w:p w14:paraId="55900485" w14:textId="77777777" w:rsidR="00CA19D8" w:rsidRDefault="00CA19D8" w:rsidP="00CA19D8">
      <w:pPr>
        <w:pStyle w:val="BodyText"/>
        <w:spacing w:before="132" w:line="282" w:lineRule="auto"/>
        <w:ind w:left="0" w:right="117" w:firstLine="0"/>
        <w:rPr>
          <w:rFonts w:cs="Times New Roman"/>
          <w:spacing w:val="-2"/>
          <w:w w:val="115"/>
          <w:sz w:val="24"/>
          <w:szCs w:val="24"/>
        </w:rPr>
      </w:pPr>
      <w:bookmarkStart w:id="0" w:name="_GoBack"/>
      <w:bookmarkEnd w:id="0"/>
    </w:p>
    <w:p w14:paraId="1B860BE3" w14:textId="0082BA77" w:rsidR="004D4FB4" w:rsidRPr="004D4FB4" w:rsidRDefault="004D4FB4" w:rsidP="00CA19D8">
      <w:pPr>
        <w:pStyle w:val="BodyText"/>
        <w:spacing w:before="132" w:line="282" w:lineRule="auto"/>
        <w:ind w:left="0" w:right="117" w:firstLine="0"/>
        <w:rPr>
          <w:rFonts w:cs="Times New Roman"/>
          <w:b/>
          <w:spacing w:val="-2"/>
          <w:w w:val="115"/>
          <w:sz w:val="24"/>
          <w:szCs w:val="24"/>
          <w:u w:val="single"/>
        </w:rPr>
      </w:pPr>
      <w:r w:rsidRPr="004D4FB4">
        <w:rPr>
          <w:rFonts w:cs="Times New Roman"/>
          <w:b/>
          <w:spacing w:val="-2"/>
          <w:w w:val="115"/>
          <w:sz w:val="24"/>
          <w:szCs w:val="24"/>
          <w:u w:val="single"/>
        </w:rPr>
        <w:t>About the Institution</w:t>
      </w:r>
    </w:p>
    <w:p w14:paraId="2ABCC218" w14:textId="77777777" w:rsidR="00CA19D8" w:rsidRDefault="00B023D9" w:rsidP="00CA19D8">
      <w:pPr>
        <w:pStyle w:val="BodyText"/>
        <w:spacing w:before="132" w:line="282" w:lineRule="auto"/>
        <w:ind w:left="100" w:right="117" w:firstLine="0"/>
        <w:rPr>
          <w:rFonts w:cs="Times New Roman"/>
          <w:spacing w:val="-2"/>
          <w:w w:val="115"/>
          <w:sz w:val="24"/>
          <w:szCs w:val="24"/>
        </w:rPr>
      </w:pPr>
      <w:proofErr w:type="spellStart"/>
      <w:r>
        <w:rPr>
          <w:rFonts w:cs="Times New Roman"/>
          <w:spacing w:val="-2"/>
          <w:w w:val="115"/>
          <w:sz w:val="24"/>
          <w:szCs w:val="24"/>
        </w:rPr>
        <w:t>K</w:t>
      </w:r>
      <w:r w:rsidR="00507532" w:rsidRPr="00C746D3">
        <w:rPr>
          <w:rFonts w:cs="Times New Roman"/>
          <w:spacing w:val="-2"/>
          <w:w w:val="115"/>
          <w:sz w:val="24"/>
          <w:szCs w:val="24"/>
        </w:rPr>
        <w:t>oç</w:t>
      </w:r>
      <w:proofErr w:type="spellEnd"/>
      <w:r w:rsidR="00507532" w:rsidRPr="00C746D3">
        <w:rPr>
          <w:rFonts w:cs="Times New Roman"/>
          <w:spacing w:val="-2"/>
          <w:w w:val="115"/>
          <w:sz w:val="24"/>
          <w:szCs w:val="24"/>
        </w:rPr>
        <w:t xml:space="preserve"> University (KU) (http://www.ku.edu.tr) is an endowed, non-profit institution of higher education, located in Istanbul, Turkey. </w:t>
      </w:r>
      <w:proofErr w:type="spellStart"/>
      <w:r w:rsidR="00507532" w:rsidRPr="00C746D3">
        <w:rPr>
          <w:rFonts w:cs="Times New Roman"/>
          <w:spacing w:val="-2"/>
          <w:w w:val="115"/>
          <w:sz w:val="24"/>
          <w:szCs w:val="24"/>
        </w:rPr>
        <w:t>Koç</w:t>
      </w:r>
      <w:proofErr w:type="spellEnd"/>
      <w:r w:rsidR="00507532" w:rsidRPr="00C746D3">
        <w:rPr>
          <w:rFonts w:cs="Times New Roman"/>
          <w:spacing w:val="-2"/>
          <w:w w:val="115"/>
          <w:sz w:val="24"/>
          <w:szCs w:val="24"/>
        </w:rPr>
        <w:t xml:space="preserve"> University is highly reputable and has attracted accomplished, high-</w:t>
      </w:r>
      <w:r w:rsidR="004810C0" w:rsidRPr="00C746D3">
        <w:rPr>
          <w:rFonts w:cs="Times New Roman"/>
          <w:spacing w:val="-2"/>
          <w:w w:val="115"/>
          <w:sz w:val="24"/>
          <w:szCs w:val="24"/>
        </w:rPr>
        <w:t>caliber</w:t>
      </w:r>
      <w:r w:rsidR="00507532" w:rsidRPr="00C746D3">
        <w:rPr>
          <w:rFonts w:cs="Times New Roman"/>
          <w:spacing w:val="-2"/>
          <w:w w:val="115"/>
          <w:sz w:val="24"/>
          <w:szCs w:val="24"/>
        </w:rPr>
        <w:t xml:space="preserve"> researchers from all over the world. The vast majority (97%) of 400 faculty members received their Ph.D. degrees from the most reputable universities </w:t>
      </w:r>
      <w:r w:rsidR="004810C0" w:rsidRPr="00C746D3">
        <w:rPr>
          <w:rFonts w:cs="Times New Roman"/>
          <w:spacing w:val="-2"/>
          <w:w w:val="115"/>
          <w:sz w:val="24"/>
          <w:szCs w:val="24"/>
        </w:rPr>
        <w:t xml:space="preserve">in </w:t>
      </w:r>
      <w:r w:rsidR="00507532" w:rsidRPr="00C746D3">
        <w:rPr>
          <w:rFonts w:cs="Times New Roman"/>
          <w:spacing w:val="-2"/>
          <w:w w:val="115"/>
          <w:sz w:val="24"/>
          <w:szCs w:val="24"/>
        </w:rPr>
        <w:t xml:space="preserve">the United States and Europe. Times Higher Education has ranked </w:t>
      </w:r>
      <w:proofErr w:type="spellStart"/>
      <w:r w:rsidR="00507532" w:rsidRPr="00C746D3">
        <w:rPr>
          <w:rFonts w:cs="Times New Roman"/>
          <w:spacing w:val="-2"/>
          <w:w w:val="115"/>
          <w:sz w:val="24"/>
          <w:szCs w:val="24"/>
        </w:rPr>
        <w:t>Koç</w:t>
      </w:r>
      <w:proofErr w:type="spellEnd"/>
      <w:r w:rsidR="00507532" w:rsidRPr="00C746D3">
        <w:rPr>
          <w:rFonts w:cs="Times New Roman"/>
          <w:spacing w:val="-2"/>
          <w:w w:val="115"/>
          <w:sz w:val="24"/>
          <w:szCs w:val="24"/>
        </w:rPr>
        <w:t xml:space="preserve"> University as the best university in Turkey in 2016, 250-300th among the best universities in the world and 36th best in the list of universities under 50 years old. Currently </w:t>
      </w:r>
      <w:proofErr w:type="spellStart"/>
      <w:r w:rsidR="00507532" w:rsidRPr="00C746D3">
        <w:rPr>
          <w:rFonts w:cs="Times New Roman"/>
          <w:spacing w:val="-2"/>
          <w:w w:val="115"/>
          <w:sz w:val="24"/>
          <w:szCs w:val="24"/>
        </w:rPr>
        <w:t>Koç</w:t>
      </w:r>
      <w:proofErr w:type="spellEnd"/>
      <w:r w:rsidR="00507532" w:rsidRPr="00C746D3">
        <w:rPr>
          <w:rFonts w:cs="Times New Roman"/>
          <w:spacing w:val="-2"/>
          <w:w w:val="115"/>
          <w:sz w:val="24"/>
          <w:szCs w:val="24"/>
        </w:rPr>
        <w:t xml:space="preserve"> University hosts 9 of 16 ERC projects in Turkey. </w:t>
      </w:r>
    </w:p>
    <w:p w14:paraId="08E61695" w14:textId="77777777" w:rsidR="00CA19D8" w:rsidRDefault="00CA19D8" w:rsidP="00CA19D8">
      <w:pPr>
        <w:pStyle w:val="BodyText"/>
        <w:spacing w:before="132" w:line="282" w:lineRule="auto"/>
        <w:ind w:left="100" w:right="117" w:firstLine="0"/>
        <w:rPr>
          <w:rFonts w:cs="Times New Roman"/>
          <w:spacing w:val="-2"/>
          <w:w w:val="115"/>
          <w:sz w:val="24"/>
          <w:szCs w:val="24"/>
        </w:rPr>
      </w:pPr>
    </w:p>
    <w:p w14:paraId="32382725" w14:textId="2F428DF6" w:rsidR="004D4FB4" w:rsidRDefault="004D4FB4" w:rsidP="00CA19D8">
      <w:pPr>
        <w:pStyle w:val="BodyText"/>
        <w:spacing w:before="132" w:line="282" w:lineRule="auto"/>
        <w:ind w:left="100" w:right="117" w:firstLine="0"/>
        <w:rPr>
          <w:b/>
          <w:bCs/>
          <w:w w:val="105"/>
          <w:sz w:val="24"/>
          <w:szCs w:val="24"/>
        </w:rPr>
      </w:pPr>
      <w:r w:rsidRPr="004D4FB4">
        <w:rPr>
          <w:b/>
          <w:bCs/>
          <w:w w:val="105"/>
          <w:sz w:val="24"/>
          <w:szCs w:val="24"/>
          <w:u w:val="single"/>
        </w:rPr>
        <w:t>About the Project</w:t>
      </w:r>
      <w:r>
        <w:rPr>
          <w:b/>
          <w:bCs/>
          <w:w w:val="105"/>
          <w:sz w:val="24"/>
          <w:szCs w:val="24"/>
        </w:rPr>
        <w:t>:</w:t>
      </w:r>
    </w:p>
    <w:p w14:paraId="7A13447E" w14:textId="4B7FC83B" w:rsidR="00CA19D8" w:rsidRPr="00CA19D8" w:rsidRDefault="00CA19D8" w:rsidP="00CA19D8">
      <w:pPr>
        <w:pStyle w:val="BodyText"/>
        <w:spacing w:before="132" w:line="282" w:lineRule="auto"/>
        <w:ind w:left="100" w:right="117" w:firstLine="0"/>
        <w:rPr>
          <w:sz w:val="24"/>
          <w:szCs w:val="24"/>
        </w:rPr>
      </w:pPr>
      <w:r w:rsidRPr="00CA19D8">
        <w:rPr>
          <w:b/>
          <w:bCs/>
          <w:w w:val="105"/>
          <w:sz w:val="24"/>
          <w:szCs w:val="24"/>
        </w:rPr>
        <w:t>The</w:t>
      </w:r>
      <w:r w:rsidRPr="00CA19D8">
        <w:rPr>
          <w:b/>
          <w:bCs/>
          <w:spacing w:val="-3"/>
          <w:w w:val="105"/>
          <w:sz w:val="24"/>
          <w:szCs w:val="24"/>
        </w:rPr>
        <w:t xml:space="preserve"> </w:t>
      </w:r>
      <w:r w:rsidRPr="00CA19D8">
        <w:rPr>
          <w:b/>
          <w:bCs/>
          <w:spacing w:val="-4"/>
          <w:w w:val="105"/>
          <w:sz w:val="24"/>
          <w:szCs w:val="24"/>
        </w:rPr>
        <w:t>N</w:t>
      </w:r>
      <w:r w:rsidRPr="00CA19D8">
        <w:rPr>
          <w:b/>
          <w:bCs/>
          <w:spacing w:val="-3"/>
          <w:w w:val="105"/>
          <w:sz w:val="24"/>
          <w:szCs w:val="24"/>
        </w:rPr>
        <w:t>ew</w:t>
      </w:r>
      <w:r w:rsidRPr="00CA19D8">
        <w:rPr>
          <w:b/>
          <w:bCs/>
          <w:spacing w:val="-2"/>
          <w:w w:val="105"/>
          <w:sz w:val="24"/>
          <w:szCs w:val="24"/>
        </w:rPr>
        <w:t xml:space="preserve"> Politics</w:t>
      </w:r>
      <w:r w:rsidRPr="00CA19D8">
        <w:rPr>
          <w:b/>
          <w:bCs/>
          <w:spacing w:val="-4"/>
          <w:w w:val="105"/>
          <w:sz w:val="24"/>
          <w:szCs w:val="24"/>
        </w:rPr>
        <w:t xml:space="preserve"> </w:t>
      </w:r>
      <w:r w:rsidRPr="00CA19D8">
        <w:rPr>
          <w:b/>
          <w:bCs/>
          <w:w w:val="105"/>
          <w:sz w:val="24"/>
          <w:szCs w:val="24"/>
        </w:rPr>
        <w:t>of</w:t>
      </w:r>
      <w:r w:rsidRPr="00CA19D8">
        <w:rPr>
          <w:b/>
          <w:bCs/>
          <w:spacing w:val="-2"/>
          <w:w w:val="105"/>
          <w:sz w:val="24"/>
          <w:szCs w:val="24"/>
        </w:rPr>
        <w:t xml:space="preserve"> </w:t>
      </w:r>
      <w:r w:rsidRPr="00CA19D8">
        <w:rPr>
          <w:b/>
          <w:bCs/>
          <w:spacing w:val="-4"/>
          <w:w w:val="105"/>
          <w:sz w:val="24"/>
          <w:szCs w:val="24"/>
        </w:rPr>
        <w:t>W</w:t>
      </w:r>
      <w:r w:rsidRPr="00CA19D8">
        <w:rPr>
          <w:b/>
          <w:bCs/>
          <w:spacing w:val="-3"/>
          <w:w w:val="105"/>
          <w:sz w:val="24"/>
          <w:szCs w:val="24"/>
        </w:rPr>
        <w:t>elfa</w:t>
      </w:r>
      <w:r w:rsidRPr="00CA19D8">
        <w:rPr>
          <w:b/>
          <w:bCs/>
          <w:spacing w:val="-4"/>
          <w:w w:val="105"/>
          <w:sz w:val="24"/>
          <w:szCs w:val="24"/>
        </w:rPr>
        <w:t>r</w:t>
      </w:r>
      <w:r w:rsidRPr="00CA19D8">
        <w:rPr>
          <w:b/>
          <w:bCs/>
          <w:spacing w:val="-3"/>
          <w:w w:val="105"/>
          <w:sz w:val="24"/>
          <w:szCs w:val="24"/>
        </w:rPr>
        <w:t>e</w:t>
      </w:r>
      <w:r w:rsidRPr="00CA19D8">
        <w:rPr>
          <w:b/>
          <w:bCs/>
          <w:spacing w:val="-4"/>
          <w:w w:val="105"/>
          <w:sz w:val="24"/>
          <w:szCs w:val="24"/>
        </w:rPr>
        <w:t>:</w:t>
      </w:r>
      <w:r w:rsidRPr="00CA19D8">
        <w:rPr>
          <w:b/>
          <w:bCs/>
          <w:spacing w:val="9"/>
          <w:w w:val="105"/>
          <w:sz w:val="24"/>
          <w:szCs w:val="24"/>
        </w:rPr>
        <w:t xml:space="preserve"> </w:t>
      </w:r>
      <w:r w:rsidRPr="00CA19D8">
        <w:rPr>
          <w:b/>
          <w:bCs/>
          <w:spacing w:val="-6"/>
          <w:w w:val="105"/>
          <w:sz w:val="24"/>
          <w:szCs w:val="24"/>
        </w:rPr>
        <w:t>T</w:t>
      </w:r>
      <w:r w:rsidRPr="00CA19D8">
        <w:rPr>
          <w:b/>
          <w:bCs/>
          <w:spacing w:val="-5"/>
          <w:w w:val="105"/>
          <w:sz w:val="24"/>
          <w:szCs w:val="24"/>
        </w:rPr>
        <w:t>owards</w:t>
      </w:r>
      <w:r w:rsidRPr="00CA19D8">
        <w:rPr>
          <w:b/>
          <w:bCs/>
          <w:spacing w:val="-3"/>
          <w:w w:val="105"/>
          <w:sz w:val="24"/>
          <w:szCs w:val="24"/>
        </w:rPr>
        <w:t xml:space="preserve"> </w:t>
      </w:r>
      <w:r w:rsidRPr="00CA19D8">
        <w:rPr>
          <w:b/>
          <w:bCs/>
          <w:w w:val="105"/>
          <w:sz w:val="24"/>
          <w:szCs w:val="24"/>
        </w:rPr>
        <w:t>an</w:t>
      </w:r>
      <w:r w:rsidRPr="00CA19D8">
        <w:rPr>
          <w:b/>
          <w:bCs/>
          <w:spacing w:val="-3"/>
          <w:w w:val="105"/>
          <w:sz w:val="24"/>
          <w:szCs w:val="24"/>
        </w:rPr>
        <w:t xml:space="preserve"> </w:t>
      </w:r>
      <w:r w:rsidRPr="00CA19D8">
        <w:rPr>
          <w:b/>
          <w:bCs/>
          <w:spacing w:val="-2"/>
          <w:w w:val="105"/>
          <w:sz w:val="24"/>
          <w:szCs w:val="24"/>
        </w:rPr>
        <w:t>“E</w:t>
      </w:r>
      <w:r w:rsidRPr="00CA19D8">
        <w:rPr>
          <w:b/>
          <w:bCs/>
          <w:spacing w:val="-1"/>
          <w:w w:val="105"/>
          <w:sz w:val="24"/>
          <w:szCs w:val="24"/>
        </w:rPr>
        <w:t>merging</w:t>
      </w:r>
      <w:r w:rsidRPr="00CA19D8">
        <w:rPr>
          <w:b/>
          <w:bCs/>
          <w:spacing w:val="-2"/>
          <w:w w:val="105"/>
          <w:sz w:val="24"/>
          <w:szCs w:val="24"/>
        </w:rPr>
        <w:t xml:space="preserve"> </w:t>
      </w:r>
      <w:r w:rsidRPr="00CA19D8">
        <w:rPr>
          <w:b/>
          <w:bCs/>
          <w:spacing w:val="-4"/>
          <w:w w:val="105"/>
          <w:sz w:val="24"/>
          <w:szCs w:val="24"/>
        </w:rPr>
        <w:t>M</w:t>
      </w:r>
      <w:r w:rsidRPr="00CA19D8">
        <w:rPr>
          <w:b/>
          <w:bCs/>
          <w:spacing w:val="-3"/>
          <w:w w:val="105"/>
          <w:sz w:val="24"/>
          <w:szCs w:val="24"/>
        </w:rPr>
        <w:t>arkets</w:t>
      </w:r>
      <w:r w:rsidRPr="00CA19D8">
        <w:rPr>
          <w:b/>
          <w:bCs/>
          <w:spacing w:val="-4"/>
          <w:w w:val="105"/>
          <w:sz w:val="24"/>
          <w:szCs w:val="24"/>
        </w:rPr>
        <w:t>”</w:t>
      </w:r>
      <w:r w:rsidRPr="00CA19D8">
        <w:rPr>
          <w:b/>
          <w:bCs/>
          <w:spacing w:val="-3"/>
          <w:w w:val="105"/>
          <w:sz w:val="24"/>
          <w:szCs w:val="24"/>
        </w:rPr>
        <w:t xml:space="preserve"> </w:t>
      </w:r>
      <w:r w:rsidRPr="00CA19D8">
        <w:rPr>
          <w:b/>
          <w:bCs/>
          <w:spacing w:val="-4"/>
          <w:w w:val="105"/>
          <w:sz w:val="24"/>
          <w:szCs w:val="24"/>
        </w:rPr>
        <w:t>W</w:t>
      </w:r>
      <w:r w:rsidRPr="00CA19D8">
        <w:rPr>
          <w:b/>
          <w:bCs/>
          <w:spacing w:val="-3"/>
          <w:w w:val="105"/>
          <w:sz w:val="24"/>
          <w:szCs w:val="24"/>
        </w:rPr>
        <w:t>elfare S</w:t>
      </w:r>
      <w:r w:rsidRPr="00CA19D8">
        <w:rPr>
          <w:b/>
          <w:bCs/>
          <w:spacing w:val="-2"/>
          <w:w w:val="105"/>
          <w:sz w:val="24"/>
          <w:szCs w:val="24"/>
        </w:rPr>
        <w:t>tate</w:t>
      </w:r>
      <w:r w:rsidRPr="00CA19D8">
        <w:rPr>
          <w:b/>
          <w:bCs/>
          <w:spacing w:val="-4"/>
          <w:w w:val="105"/>
          <w:sz w:val="24"/>
          <w:szCs w:val="24"/>
        </w:rPr>
        <w:t xml:space="preserve"> </w:t>
      </w:r>
      <w:r w:rsidRPr="00CA19D8">
        <w:rPr>
          <w:b/>
          <w:bCs/>
          <w:spacing w:val="-2"/>
          <w:w w:val="105"/>
          <w:sz w:val="24"/>
          <w:szCs w:val="24"/>
        </w:rPr>
        <w:t>R</w:t>
      </w:r>
      <w:r w:rsidRPr="00CA19D8">
        <w:rPr>
          <w:b/>
          <w:bCs/>
          <w:spacing w:val="-1"/>
          <w:w w:val="105"/>
          <w:sz w:val="24"/>
          <w:szCs w:val="24"/>
        </w:rPr>
        <w:t>egime</w:t>
      </w:r>
      <w:r w:rsidRPr="00CA19D8">
        <w:rPr>
          <w:b/>
          <w:bCs/>
          <w:spacing w:val="-3"/>
          <w:w w:val="105"/>
          <w:sz w:val="24"/>
          <w:szCs w:val="24"/>
        </w:rPr>
        <w:t xml:space="preserve"> </w:t>
      </w:r>
      <w:r w:rsidRPr="00CA19D8">
        <w:rPr>
          <w:b/>
          <w:bCs/>
          <w:spacing w:val="-2"/>
          <w:w w:val="105"/>
          <w:sz w:val="24"/>
          <w:szCs w:val="24"/>
        </w:rPr>
        <w:t>(ERC</w:t>
      </w:r>
      <w:r w:rsidRPr="00CA19D8">
        <w:rPr>
          <w:b/>
          <w:bCs/>
          <w:spacing w:val="-3"/>
          <w:w w:val="105"/>
          <w:sz w:val="24"/>
          <w:szCs w:val="24"/>
        </w:rPr>
        <w:t xml:space="preserve"> </w:t>
      </w:r>
      <w:r w:rsidRPr="00CA19D8">
        <w:rPr>
          <w:b/>
          <w:bCs/>
          <w:spacing w:val="-2"/>
          <w:w w:val="105"/>
          <w:sz w:val="24"/>
          <w:szCs w:val="24"/>
        </w:rPr>
        <w:t>S</w:t>
      </w:r>
      <w:r w:rsidRPr="00CA19D8">
        <w:rPr>
          <w:b/>
          <w:bCs/>
          <w:spacing w:val="-1"/>
          <w:w w:val="105"/>
          <w:sz w:val="24"/>
          <w:szCs w:val="24"/>
        </w:rPr>
        <w:t>ta</w:t>
      </w:r>
      <w:r w:rsidRPr="00CA19D8">
        <w:rPr>
          <w:b/>
          <w:bCs/>
          <w:spacing w:val="-2"/>
          <w:w w:val="105"/>
          <w:sz w:val="24"/>
          <w:szCs w:val="24"/>
        </w:rPr>
        <w:t>r</w:t>
      </w:r>
      <w:r w:rsidRPr="00CA19D8">
        <w:rPr>
          <w:b/>
          <w:bCs/>
          <w:spacing w:val="-1"/>
          <w:w w:val="105"/>
          <w:sz w:val="24"/>
          <w:szCs w:val="24"/>
        </w:rPr>
        <w:t>ting</w:t>
      </w:r>
      <w:r w:rsidRPr="00CA19D8">
        <w:rPr>
          <w:b/>
          <w:bCs/>
          <w:spacing w:val="-3"/>
          <w:w w:val="105"/>
          <w:sz w:val="24"/>
          <w:szCs w:val="24"/>
        </w:rPr>
        <w:t xml:space="preserve"> </w:t>
      </w:r>
      <w:r w:rsidRPr="00CA19D8">
        <w:rPr>
          <w:b/>
          <w:bCs/>
          <w:spacing w:val="-2"/>
          <w:w w:val="105"/>
          <w:sz w:val="24"/>
          <w:szCs w:val="24"/>
        </w:rPr>
        <w:t>G</w:t>
      </w:r>
      <w:r w:rsidRPr="00CA19D8">
        <w:rPr>
          <w:b/>
          <w:bCs/>
          <w:spacing w:val="-1"/>
          <w:w w:val="105"/>
          <w:sz w:val="24"/>
          <w:szCs w:val="24"/>
        </w:rPr>
        <w:t>rant)</w:t>
      </w:r>
      <w:r>
        <w:rPr>
          <w:sz w:val="24"/>
          <w:szCs w:val="24"/>
        </w:rPr>
        <w:t>:</w:t>
      </w:r>
      <w:r w:rsidRPr="00CA19D8">
        <w:rPr>
          <w:sz w:val="24"/>
          <w:szCs w:val="24"/>
        </w:rPr>
        <w:t xml:space="preserve"> </w:t>
      </w:r>
      <w:r w:rsidRPr="00C746D3">
        <w:rPr>
          <w:rFonts w:cs="Times New Roman"/>
          <w:spacing w:val="-2"/>
          <w:w w:val="115"/>
          <w:sz w:val="24"/>
          <w:szCs w:val="24"/>
        </w:rPr>
        <w:t xml:space="preserve">ERC is the most prestigious, competitive and generous research fund in Europe, which grants 1.5 million Euros to frontier research that would make groundbreaking contributions. This project is the first sociology ERC project in Turkey. The successful candidate will work together with Dr. </w:t>
      </w:r>
      <w:proofErr w:type="spellStart"/>
      <w:r w:rsidRPr="00C746D3">
        <w:rPr>
          <w:rFonts w:cs="Times New Roman"/>
          <w:spacing w:val="-2"/>
          <w:w w:val="115"/>
          <w:sz w:val="24"/>
          <w:szCs w:val="24"/>
        </w:rPr>
        <w:t>Erdem</w:t>
      </w:r>
      <w:proofErr w:type="spellEnd"/>
      <w:r w:rsidRPr="00C746D3">
        <w:rPr>
          <w:rFonts w:cs="Times New Roman"/>
          <w:spacing w:val="-2"/>
          <w:w w:val="115"/>
          <w:sz w:val="24"/>
          <w:szCs w:val="24"/>
        </w:rPr>
        <w:t xml:space="preserve"> </w:t>
      </w:r>
      <w:proofErr w:type="spellStart"/>
      <w:r w:rsidRPr="00C746D3">
        <w:rPr>
          <w:rFonts w:cs="Times New Roman"/>
          <w:spacing w:val="-2"/>
          <w:w w:val="115"/>
          <w:sz w:val="24"/>
          <w:szCs w:val="24"/>
        </w:rPr>
        <w:t>Yörük</w:t>
      </w:r>
      <w:proofErr w:type="spellEnd"/>
      <w:r w:rsidRPr="00C746D3">
        <w:rPr>
          <w:rFonts w:cs="Times New Roman"/>
          <w:spacing w:val="-2"/>
          <w:w w:val="115"/>
          <w:sz w:val="24"/>
          <w:szCs w:val="24"/>
        </w:rPr>
        <w:t xml:space="preserve"> on his ERC-funded project that investigates the political causes of welfare state development in emerging market economies (please see </w:t>
      </w:r>
      <w:hyperlink r:id="rId10" w:history="1">
        <w:r w:rsidRPr="00C746D3">
          <w:rPr>
            <w:rFonts w:cs="Times New Roman"/>
            <w:spacing w:val="-2"/>
            <w:w w:val="115"/>
            <w:sz w:val="24"/>
            <w:szCs w:val="24"/>
          </w:rPr>
          <w:t>emw.ku.edu.tr</w:t>
        </w:r>
      </w:hyperlink>
      <w:r w:rsidRPr="00C746D3">
        <w:rPr>
          <w:rFonts w:cs="Times New Roman"/>
          <w:spacing w:val="-2"/>
          <w:w w:val="115"/>
          <w:sz w:val="24"/>
          <w:szCs w:val="24"/>
        </w:rPr>
        <w:t xml:space="preserve"> for details). </w:t>
      </w:r>
      <w:r>
        <w:rPr>
          <w:sz w:val="24"/>
          <w:szCs w:val="24"/>
        </w:rPr>
        <w:t>T</w:t>
      </w:r>
      <w:r w:rsidRPr="00CA19D8">
        <w:rPr>
          <w:sz w:val="24"/>
          <w:szCs w:val="24"/>
        </w:rPr>
        <w:t>his research project aims to identify a new welfare regime in emerging market economies and explain why it has emerged. The project will compare Brazil, China, India, Indonesia, Mexico, South Africa, and Turkey to test two hypotheses: (</w:t>
      </w:r>
      <w:proofErr w:type="spellStart"/>
      <w:r w:rsidRPr="00CA19D8">
        <w:rPr>
          <w:sz w:val="24"/>
          <w:szCs w:val="24"/>
        </w:rPr>
        <w:t>i</w:t>
      </w:r>
      <w:proofErr w:type="spellEnd"/>
      <w:r w:rsidRPr="00CA19D8">
        <w:rPr>
          <w:sz w:val="24"/>
          <w:szCs w:val="24"/>
        </w:rPr>
        <w:t xml:space="preserve">) emerging market economies are forming a new welfare regime that differs from liberal, corporatist and social democratic welfare regimes of the global north on the basis of extensive and </w:t>
      </w:r>
      <w:proofErr w:type="spellStart"/>
      <w:r w:rsidRPr="00CA19D8">
        <w:rPr>
          <w:sz w:val="24"/>
          <w:szCs w:val="24"/>
        </w:rPr>
        <w:t>decommodifying</w:t>
      </w:r>
      <w:proofErr w:type="spellEnd"/>
      <w:r w:rsidRPr="00CA19D8">
        <w:rPr>
          <w:sz w:val="24"/>
          <w:szCs w:val="24"/>
        </w:rPr>
        <w:t xml:space="preserve"> social assistance </w:t>
      </w:r>
      <w:proofErr w:type="spellStart"/>
      <w:r w:rsidRPr="00CA19D8">
        <w:rPr>
          <w:sz w:val="24"/>
          <w:szCs w:val="24"/>
        </w:rPr>
        <w:t>programmes</w:t>
      </w:r>
      <w:proofErr w:type="spellEnd"/>
      <w:r w:rsidRPr="00CA19D8">
        <w:rPr>
          <w:sz w:val="24"/>
          <w:szCs w:val="24"/>
        </w:rPr>
        <w:t>, (ii) the new welfare regime emerges principally as a response to the growing political power of the poor as a dual source of threat and support for governments. Based on a comparative and interdisciplinary perspective, the project follows a multi-method strategy that combines protest event data collection techniques, macro-historical methods, quantitative data analyses and qualitative content analysis.</w:t>
      </w:r>
    </w:p>
    <w:p w14:paraId="528268B1" w14:textId="77777777" w:rsidR="00CA19D8" w:rsidRDefault="00CA19D8" w:rsidP="00C746D3">
      <w:pPr>
        <w:pStyle w:val="BodyText"/>
        <w:spacing w:before="132" w:line="282" w:lineRule="auto"/>
        <w:ind w:left="100" w:right="117" w:firstLine="0"/>
        <w:rPr>
          <w:rFonts w:cs="Times New Roman"/>
          <w:spacing w:val="-2"/>
          <w:w w:val="115"/>
          <w:sz w:val="24"/>
          <w:szCs w:val="24"/>
        </w:rPr>
      </w:pPr>
    </w:p>
    <w:p w14:paraId="6CEFDE00" w14:textId="77777777" w:rsidR="00C746D3" w:rsidRDefault="00C746D3" w:rsidP="00C746D3">
      <w:pPr>
        <w:pStyle w:val="BodyText"/>
        <w:spacing w:before="132" w:line="282" w:lineRule="auto"/>
        <w:ind w:left="100" w:right="117" w:firstLine="0"/>
        <w:rPr>
          <w:rFonts w:cs="Times New Roman"/>
          <w:spacing w:val="-2"/>
          <w:w w:val="115"/>
          <w:sz w:val="24"/>
          <w:szCs w:val="24"/>
        </w:rPr>
      </w:pPr>
    </w:p>
    <w:p w14:paraId="49249B30" w14:textId="558E8D76" w:rsidR="00C746D3" w:rsidRDefault="00C746D3" w:rsidP="00C746D3">
      <w:pPr>
        <w:pStyle w:val="BodyText"/>
        <w:spacing w:before="132" w:line="282" w:lineRule="auto"/>
        <w:ind w:left="100" w:right="117" w:firstLine="0"/>
        <w:rPr>
          <w:rFonts w:cs="Times New Roman"/>
          <w:spacing w:val="-2"/>
          <w:w w:val="115"/>
          <w:sz w:val="24"/>
          <w:szCs w:val="24"/>
        </w:rPr>
      </w:pPr>
      <w:r w:rsidRPr="00C746D3">
        <w:rPr>
          <w:rFonts w:cs="Times New Roman"/>
          <w:noProof/>
          <w:spacing w:val="-2"/>
          <w:w w:val="115"/>
          <w:sz w:val="24"/>
          <w:szCs w:val="24"/>
          <w:lang w:val="tr-TR" w:eastAsia="tr-TR"/>
        </w:rPr>
        <w:drawing>
          <wp:anchor distT="0" distB="0" distL="114300" distR="114300" simplePos="0" relativeHeight="251659264" behindDoc="0" locked="0" layoutInCell="1" allowOverlap="1" wp14:anchorId="58D5D14A" wp14:editId="1DCAF387">
            <wp:simplePos x="0" y="0"/>
            <wp:positionH relativeFrom="column">
              <wp:posOffset>2623185</wp:posOffset>
            </wp:positionH>
            <wp:positionV relativeFrom="paragraph">
              <wp:posOffset>2256790</wp:posOffset>
            </wp:positionV>
            <wp:extent cx="1085850" cy="316230"/>
            <wp:effectExtent l="0" t="0" r="0" b="0"/>
            <wp:wrapSquare wrapText="bothSides"/>
            <wp:docPr id="1" name="Picture 1" descr="C:\Users\ioker\Downloads\say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ker\Downloads\sayd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16230"/>
                    </a:xfrm>
                    <a:prstGeom prst="rect">
                      <a:avLst/>
                    </a:prstGeom>
                    <a:noFill/>
                    <a:ln>
                      <a:noFill/>
                    </a:ln>
                  </pic:spPr>
                </pic:pic>
              </a:graphicData>
            </a:graphic>
          </wp:anchor>
        </w:drawing>
      </w:r>
      <w:r w:rsidRPr="00C746D3">
        <w:rPr>
          <w:rFonts w:cs="Times New Roman"/>
          <w:noProof/>
          <w:spacing w:val="-2"/>
          <w:w w:val="115"/>
          <w:sz w:val="24"/>
          <w:szCs w:val="24"/>
          <w:lang w:val="tr-TR" w:eastAsia="tr-TR"/>
        </w:rPr>
        <w:drawing>
          <wp:anchor distT="0" distB="0" distL="114300" distR="114300" simplePos="0" relativeHeight="251660288" behindDoc="0" locked="0" layoutInCell="1" allowOverlap="1" wp14:anchorId="0DED4E40" wp14:editId="63DF964F">
            <wp:simplePos x="0" y="0"/>
            <wp:positionH relativeFrom="column">
              <wp:posOffset>3810</wp:posOffset>
            </wp:positionH>
            <wp:positionV relativeFrom="paragraph">
              <wp:posOffset>2084705</wp:posOffset>
            </wp:positionV>
            <wp:extent cx="1285875" cy="704215"/>
            <wp:effectExtent l="0" t="0" r="0" b="0"/>
            <wp:wrapSquare wrapText="bothSides"/>
            <wp:docPr id="3" name="Picture 3" descr="C:\Users\ioker\Downloads\1329073_er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ker\Downloads\1329073_erc.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04215"/>
                    </a:xfrm>
                    <a:prstGeom prst="rect">
                      <a:avLst/>
                    </a:prstGeom>
                    <a:noFill/>
                    <a:ln>
                      <a:noFill/>
                    </a:ln>
                  </pic:spPr>
                </pic:pic>
              </a:graphicData>
            </a:graphic>
          </wp:anchor>
        </w:drawing>
      </w:r>
      <w:r w:rsidRPr="00C746D3">
        <w:rPr>
          <w:rFonts w:cs="Times New Roman"/>
          <w:noProof/>
          <w:spacing w:val="-2"/>
          <w:w w:val="115"/>
          <w:sz w:val="24"/>
          <w:szCs w:val="24"/>
          <w:lang w:val="tr-TR" w:eastAsia="tr-TR"/>
        </w:rPr>
        <w:drawing>
          <wp:anchor distT="0" distB="0" distL="114300" distR="114300" simplePos="0" relativeHeight="251661312" behindDoc="0" locked="0" layoutInCell="1" allowOverlap="1" wp14:anchorId="13964339" wp14:editId="069D921D">
            <wp:simplePos x="0" y="0"/>
            <wp:positionH relativeFrom="column">
              <wp:posOffset>5033010</wp:posOffset>
            </wp:positionH>
            <wp:positionV relativeFrom="paragraph">
              <wp:posOffset>2134870</wp:posOffset>
            </wp:positionV>
            <wp:extent cx="1295400" cy="467995"/>
            <wp:effectExtent l="0" t="0" r="0" b="0"/>
            <wp:wrapSquare wrapText="bothSides"/>
            <wp:docPr id="5" name="Picture 5" descr="C:\Users\ioker\Desktop\LOGO\Koc_Universitesi_Vertic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ker\Desktop\LOGO\Koc_Universitesi_Vertical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467995"/>
                    </a:xfrm>
                    <a:prstGeom prst="rect">
                      <a:avLst/>
                    </a:prstGeom>
                    <a:noFill/>
                    <a:ln>
                      <a:noFill/>
                    </a:ln>
                  </pic:spPr>
                </pic:pic>
              </a:graphicData>
            </a:graphic>
          </wp:anchor>
        </w:drawing>
      </w:r>
    </w:p>
    <w:p w14:paraId="10550C75" w14:textId="77777777" w:rsidR="00B023D9" w:rsidRDefault="00B023D9" w:rsidP="00C746D3">
      <w:pPr>
        <w:pStyle w:val="BodyText"/>
        <w:spacing w:before="132" w:line="282" w:lineRule="auto"/>
        <w:ind w:left="100" w:right="117" w:firstLine="192"/>
        <w:rPr>
          <w:rFonts w:cs="Times New Roman"/>
          <w:spacing w:val="-2"/>
          <w:w w:val="115"/>
          <w:sz w:val="24"/>
          <w:szCs w:val="24"/>
        </w:rPr>
      </w:pPr>
    </w:p>
    <w:p w14:paraId="29CB8D1E" w14:textId="77777777" w:rsidR="00B023D9" w:rsidRPr="00C746D3" w:rsidRDefault="00B023D9" w:rsidP="00C746D3">
      <w:pPr>
        <w:pStyle w:val="BodyText"/>
        <w:spacing w:before="132" w:line="282" w:lineRule="auto"/>
        <w:ind w:left="100" w:right="117" w:firstLine="192"/>
        <w:rPr>
          <w:rFonts w:cs="Times New Roman"/>
          <w:spacing w:val="7"/>
          <w:w w:val="110"/>
          <w:sz w:val="24"/>
          <w:szCs w:val="24"/>
        </w:rPr>
      </w:pPr>
    </w:p>
    <w:sectPr w:rsidR="00B023D9" w:rsidRPr="00C746D3" w:rsidSect="00CA19D8">
      <w:footerReference w:type="default" r:id="rId14"/>
      <w:type w:val="continuous"/>
      <w:pgSz w:w="12240" w:h="15840"/>
      <w:pgMar w:top="697" w:right="1134" w:bottom="805"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6BDC" w14:textId="77777777" w:rsidR="00F664BC" w:rsidRDefault="00F664BC" w:rsidP="003230FF">
      <w:r>
        <w:separator/>
      </w:r>
    </w:p>
  </w:endnote>
  <w:endnote w:type="continuationSeparator" w:id="0">
    <w:p w14:paraId="1E71A565" w14:textId="77777777" w:rsidR="00F664BC" w:rsidRDefault="00F664BC" w:rsidP="0032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C1B7" w14:textId="17B06C82" w:rsidR="0082644F" w:rsidRDefault="0082644F">
    <w:pPr>
      <w:pStyle w:val="Footer"/>
    </w:pPr>
  </w:p>
  <w:p w14:paraId="7121192F" w14:textId="77777777" w:rsidR="0082644F" w:rsidRDefault="0082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9005E" w14:textId="77777777" w:rsidR="00F664BC" w:rsidRDefault="00F664BC" w:rsidP="003230FF">
      <w:r>
        <w:separator/>
      </w:r>
    </w:p>
  </w:footnote>
  <w:footnote w:type="continuationSeparator" w:id="0">
    <w:p w14:paraId="4DAC6947" w14:textId="77777777" w:rsidR="00F664BC" w:rsidRDefault="00F664BC" w:rsidP="0032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96216"/>
    <w:multiLevelType w:val="hybridMultilevel"/>
    <w:tmpl w:val="843A17B0"/>
    <w:lvl w:ilvl="0" w:tplc="3D7C3416">
      <w:start w:val="1"/>
      <w:numFmt w:val="bullet"/>
      <w:lvlText w:val="•"/>
      <w:lvlJc w:val="left"/>
      <w:pPr>
        <w:ind w:left="645" w:hanging="192"/>
      </w:pPr>
      <w:rPr>
        <w:rFonts w:ascii="Times New Roman" w:eastAsia="Times New Roman" w:hAnsi="Times New Roman" w:hint="default"/>
        <w:w w:val="117"/>
        <w:sz w:val="20"/>
        <w:szCs w:val="20"/>
      </w:rPr>
    </w:lvl>
    <w:lvl w:ilvl="1" w:tplc="877E4E48">
      <w:start w:val="1"/>
      <w:numFmt w:val="bullet"/>
      <w:lvlText w:val="•"/>
      <w:lvlJc w:val="left"/>
      <w:pPr>
        <w:ind w:left="1682" w:hanging="192"/>
      </w:pPr>
      <w:rPr>
        <w:rFonts w:hint="default"/>
      </w:rPr>
    </w:lvl>
    <w:lvl w:ilvl="2" w:tplc="99DE7FE6">
      <w:start w:val="1"/>
      <w:numFmt w:val="bullet"/>
      <w:lvlText w:val="•"/>
      <w:lvlJc w:val="left"/>
      <w:pPr>
        <w:ind w:left="2720" w:hanging="192"/>
      </w:pPr>
      <w:rPr>
        <w:rFonts w:hint="default"/>
      </w:rPr>
    </w:lvl>
    <w:lvl w:ilvl="3" w:tplc="19A67C92">
      <w:start w:val="1"/>
      <w:numFmt w:val="bullet"/>
      <w:lvlText w:val="•"/>
      <w:lvlJc w:val="left"/>
      <w:pPr>
        <w:ind w:left="3757" w:hanging="192"/>
      </w:pPr>
      <w:rPr>
        <w:rFonts w:hint="default"/>
      </w:rPr>
    </w:lvl>
    <w:lvl w:ilvl="4" w:tplc="7E42159C">
      <w:start w:val="1"/>
      <w:numFmt w:val="bullet"/>
      <w:lvlText w:val="•"/>
      <w:lvlJc w:val="left"/>
      <w:pPr>
        <w:ind w:left="4795" w:hanging="192"/>
      </w:pPr>
      <w:rPr>
        <w:rFonts w:hint="default"/>
      </w:rPr>
    </w:lvl>
    <w:lvl w:ilvl="5" w:tplc="4AF88816">
      <w:start w:val="1"/>
      <w:numFmt w:val="bullet"/>
      <w:lvlText w:val="•"/>
      <w:lvlJc w:val="left"/>
      <w:pPr>
        <w:ind w:left="5832" w:hanging="192"/>
      </w:pPr>
      <w:rPr>
        <w:rFonts w:hint="default"/>
      </w:rPr>
    </w:lvl>
    <w:lvl w:ilvl="6" w:tplc="41F00E00">
      <w:start w:val="1"/>
      <w:numFmt w:val="bullet"/>
      <w:lvlText w:val="•"/>
      <w:lvlJc w:val="left"/>
      <w:pPr>
        <w:ind w:left="6870" w:hanging="192"/>
      </w:pPr>
      <w:rPr>
        <w:rFonts w:hint="default"/>
      </w:rPr>
    </w:lvl>
    <w:lvl w:ilvl="7" w:tplc="7BEA4968">
      <w:start w:val="1"/>
      <w:numFmt w:val="bullet"/>
      <w:lvlText w:val="•"/>
      <w:lvlJc w:val="left"/>
      <w:pPr>
        <w:ind w:left="7907" w:hanging="192"/>
      </w:pPr>
      <w:rPr>
        <w:rFonts w:hint="default"/>
      </w:rPr>
    </w:lvl>
    <w:lvl w:ilvl="8" w:tplc="9F5618A2">
      <w:start w:val="1"/>
      <w:numFmt w:val="bullet"/>
      <w:lvlText w:val="•"/>
      <w:lvlJc w:val="left"/>
      <w:pPr>
        <w:ind w:left="8945" w:hanging="192"/>
      </w:pPr>
      <w:rPr>
        <w:rFonts w:hint="default"/>
      </w:rPr>
    </w:lvl>
  </w:abstractNum>
  <w:abstractNum w:abstractNumId="1" w15:restartNumberingAfterBreak="0">
    <w:nsid w:val="60A73BAC"/>
    <w:multiLevelType w:val="hybridMultilevel"/>
    <w:tmpl w:val="D1D0B07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E0"/>
    <w:rsid w:val="0000203C"/>
    <w:rsid w:val="00034B76"/>
    <w:rsid w:val="000730F5"/>
    <w:rsid w:val="0009256B"/>
    <w:rsid w:val="000C030E"/>
    <w:rsid w:val="000C0E7E"/>
    <w:rsid w:val="00122E1C"/>
    <w:rsid w:val="001351F9"/>
    <w:rsid w:val="001669D2"/>
    <w:rsid w:val="00201EF9"/>
    <w:rsid w:val="00202620"/>
    <w:rsid w:val="002161A3"/>
    <w:rsid w:val="0025578E"/>
    <w:rsid w:val="002F57EB"/>
    <w:rsid w:val="00307A14"/>
    <w:rsid w:val="003230FF"/>
    <w:rsid w:val="003B217F"/>
    <w:rsid w:val="004149DA"/>
    <w:rsid w:val="00441A0C"/>
    <w:rsid w:val="00473C16"/>
    <w:rsid w:val="004810C0"/>
    <w:rsid w:val="004C7EAF"/>
    <w:rsid w:val="004D4FB4"/>
    <w:rsid w:val="00507532"/>
    <w:rsid w:val="0051039E"/>
    <w:rsid w:val="005165AF"/>
    <w:rsid w:val="005255E7"/>
    <w:rsid w:val="005D42BA"/>
    <w:rsid w:val="00653649"/>
    <w:rsid w:val="0067146D"/>
    <w:rsid w:val="00672CE0"/>
    <w:rsid w:val="006845E7"/>
    <w:rsid w:val="00705272"/>
    <w:rsid w:val="00742A28"/>
    <w:rsid w:val="007544B2"/>
    <w:rsid w:val="007B6045"/>
    <w:rsid w:val="007E7C8B"/>
    <w:rsid w:val="007F6C0D"/>
    <w:rsid w:val="008150C6"/>
    <w:rsid w:val="0082644F"/>
    <w:rsid w:val="00857344"/>
    <w:rsid w:val="008C3E5E"/>
    <w:rsid w:val="008E78BE"/>
    <w:rsid w:val="00932D4A"/>
    <w:rsid w:val="00935102"/>
    <w:rsid w:val="009F2AEA"/>
    <w:rsid w:val="00A3200E"/>
    <w:rsid w:val="00A34B92"/>
    <w:rsid w:val="00B023D9"/>
    <w:rsid w:val="00B033E3"/>
    <w:rsid w:val="00B036E6"/>
    <w:rsid w:val="00BA2BE8"/>
    <w:rsid w:val="00BD3C6E"/>
    <w:rsid w:val="00BE2C17"/>
    <w:rsid w:val="00BE3AF6"/>
    <w:rsid w:val="00C746D3"/>
    <w:rsid w:val="00C8123C"/>
    <w:rsid w:val="00CA19D8"/>
    <w:rsid w:val="00DA2105"/>
    <w:rsid w:val="00DB248D"/>
    <w:rsid w:val="00DD22EC"/>
    <w:rsid w:val="00EC6107"/>
    <w:rsid w:val="00EE1A28"/>
    <w:rsid w:val="00F153A7"/>
    <w:rsid w:val="00F42E62"/>
    <w:rsid w:val="00F664BC"/>
    <w:rsid w:val="00F717FC"/>
    <w:rsid w:val="00F730E4"/>
    <w:rsid w:val="00FE72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6169E"/>
  <w15:docId w15:val="{05815145-E3AD-4374-98F1-1D3FFF82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45" w:hanging="19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4B92"/>
    <w:rPr>
      <w:color w:val="0000FF" w:themeColor="hyperlink"/>
      <w:u w:val="single"/>
    </w:rPr>
  </w:style>
  <w:style w:type="character" w:styleId="FollowedHyperlink">
    <w:name w:val="FollowedHyperlink"/>
    <w:basedOn w:val="DefaultParagraphFont"/>
    <w:uiPriority w:val="99"/>
    <w:semiHidden/>
    <w:unhideWhenUsed/>
    <w:rsid w:val="00A34B92"/>
    <w:rPr>
      <w:color w:val="800080" w:themeColor="followedHyperlink"/>
      <w:u w:val="single"/>
    </w:rPr>
  </w:style>
  <w:style w:type="paragraph" w:styleId="Header">
    <w:name w:val="header"/>
    <w:basedOn w:val="Normal"/>
    <w:link w:val="HeaderChar"/>
    <w:uiPriority w:val="99"/>
    <w:unhideWhenUsed/>
    <w:rsid w:val="003230FF"/>
    <w:pPr>
      <w:tabs>
        <w:tab w:val="center" w:pos="4536"/>
        <w:tab w:val="right" w:pos="9072"/>
      </w:tabs>
    </w:pPr>
  </w:style>
  <w:style w:type="character" w:customStyle="1" w:styleId="HeaderChar">
    <w:name w:val="Header Char"/>
    <w:basedOn w:val="DefaultParagraphFont"/>
    <w:link w:val="Header"/>
    <w:uiPriority w:val="99"/>
    <w:rsid w:val="003230FF"/>
  </w:style>
  <w:style w:type="paragraph" w:styleId="Footer">
    <w:name w:val="footer"/>
    <w:basedOn w:val="Normal"/>
    <w:link w:val="FooterChar"/>
    <w:uiPriority w:val="99"/>
    <w:unhideWhenUsed/>
    <w:rsid w:val="003230FF"/>
    <w:pPr>
      <w:tabs>
        <w:tab w:val="center" w:pos="4536"/>
        <w:tab w:val="right" w:pos="9072"/>
      </w:tabs>
    </w:pPr>
  </w:style>
  <w:style w:type="character" w:customStyle="1" w:styleId="FooterChar">
    <w:name w:val="Footer Char"/>
    <w:basedOn w:val="DefaultParagraphFont"/>
    <w:link w:val="Footer"/>
    <w:uiPriority w:val="99"/>
    <w:rsid w:val="003230FF"/>
  </w:style>
  <w:style w:type="paragraph" w:customStyle="1" w:styleId="Body">
    <w:name w:val="Body"/>
    <w:rsid w:val="00507532"/>
    <w:pPr>
      <w:widowControl/>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BA2BE8"/>
    <w:rPr>
      <w:sz w:val="18"/>
      <w:szCs w:val="18"/>
    </w:rPr>
  </w:style>
  <w:style w:type="paragraph" w:styleId="CommentText">
    <w:name w:val="annotation text"/>
    <w:basedOn w:val="Normal"/>
    <w:link w:val="CommentTextChar"/>
    <w:uiPriority w:val="99"/>
    <w:semiHidden/>
    <w:unhideWhenUsed/>
    <w:rsid w:val="00BA2BE8"/>
    <w:rPr>
      <w:sz w:val="24"/>
      <w:szCs w:val="24"/>
    </w:rPr>
  </w:style>
  <w:style w:type="character" w:customStyle="1" w:styleId="CommentTextChar">
    <w:name w:val="Comment Text Char"/>
    <w:basedOn w:val="DefaultParagraphFont"/>
    <w:link w:val="CommentText"/>
    <w:uiPriority w:val="99"/>
    <w:semiHidden/>
    <w:rsid w:val="00BA2BE8"/>
    <w:rPr>
      <w:sz w:val="24"/>
      <w:szCs w:val="24"/>
    </w:rPr>
  </w:style>
  <w:style w:type="paragraph" w:styleId="CommentSubject">
    <w:name w:val="annotation subject"/>
    <w:basedOn w:val="CommentText"/>
    <w:next w:val="CommentText"/>
    <w:link w:val="CommentSubjectChar"/>
    <w:uiPriority w:val="99"/>
    <w:semiHidden/>
    <w:unhideWhenUsed/>
    <w:rsid w:val="00BA2BE8"/>
    <w:rPr>
      <w:b/>
      <w:bCs/>
      <w:sz w:val="20"/>
      <w:szCs w:val="20"/>
    </w:rPr>
  </w:style>
  <w:style w:type="character" w:customStyle="1" w:styleId="CommentSubjectChar">
    <w:name w:val="Comment Subject Char"/>
    <w:basedOn w:val="CommentTextChar"/>
    <w:link w:val="CommentSubject"/>
    <w:uiPriority w:val="99"/>
    <w:semiHidden/>
    <w:rsid w:val="00BA2BE8"/>
    <w:rPr>
      <w:b/>
      <w:bCs/>
      <w:sz w:val="20"/>
      <w:szCs w:val="20"/>
    </w:rPr>
  </w:style>
  <w:style w:type="paragraph" w:styleId="BalloonText">
    <w:name w:val="Balloon Text"/>
    <w:basedOn w:val="Normal"/>
    <w:link w:val="BalloonTextChar"/>
    <w:uiPriority w:val="99"/>
    <w:semiHidden/>
    <w:unhideWhenUsed/>
    <w:rsid w:val="00BA2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B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mw.ku.edu.t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w.ku.edu.tr" TargetMode="External"/><Relationship Id="rId4" Type="http://schemas.openxmlformats.org/officeDocument/2006/relationships/settings" Target="settings.xml"/><Relationship Id="rId9" Type="http://schemas.openxmlformats.org/officeDocument/2006/relationships/hyperlink" Target="mailto:emw@ku.edu.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1D05AA-3873-42A1-A8C1-039CD744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cyoltar</dc:creator>
  <cp:lastModifiedBy>cyoltar</cp:lastModifiedBy>
  <cp:revision>5</cp:revision>
  <dcterms:created xsi:type="dcterms:W3CDTF">2018-03-27T07:54:00Z</dcterms:created>
  <dcterms:modified xsi:type="dcterms:W3CDTF">2018-03-27T11:07:00Z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2017-06-02T00:00:00Z</vt:filetime>
  </property>
</Properties>
</file>